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F676" w14:textId="77777777" w:rsidR="00B07E14" w:rsidRPr="00C17746" w:rsidRDefault="00B07E14" w:rsidP="00B07E14">
      <w:pPr>
        <w:rPr>
          <w:rFonts w:ascii="Times New Roman" w:hAnsi="Times New Roman" w:cs="Times New Roman"/>
          <w:b/>
          <w:bCs/>
          <w:sz w:val="28"/>
          <w:szCs w:val="28"/>
        </w:rPr>
      </w:pPr>
      <w:r w:rsidRPr="00C17746">
        <w:rPr>
          <w:rFonts w:ascii="Times New Roman" w:hAnsi="Times New Roman" w:cs="Times New Roman"/>
          <w:b/>
          <w:bCs/>
          <w:sz w:val="28"/>
          <w:szCs w:val="28"/>
        </w:rPr>
        <w:t>Hepiyi Sigorta Bilgilendirme Politikası</w:t>
      </w:r>
    </w:p>
    <w:p w14:paraId="1035E643" w14:textId="77777777" w:rsidR="00B07E14" w:rsidRPr="005F0AED" w:rsidRDefault="00B07E14" w:rsidP="007568EF">
      <w:pPr>
        <w:jc w:val="both"/>
        <w:rPr>
          <w:rFonts w:ascii="Times New Roman" w:hAnsi="Times New Roman" w:cs="Times New Roman"/>
        </w:rPr>
      </w:pPr>
      <w:r w:rsidRPr="005F0AED">
        <w:rPr>
          <w:rFonts w:ascii="Times New Roman" w:hAnsi="Times New Roman" w:cs="Times New Roman"/>
        </w:rPr>
        <w:t>Hepiyi Sigorta, tüm paydaşları</w:t>
      </w:r>
      <w:r>
        <w:rPr>
          <w:rFonts w:ascii="Times New Roman" w:hAnsi="Times New Roman" w:cs="Times New Roman"/>
        </w:rPr>
        <w:t>yla</w:t>
      </w:r>
      <w:r w:rsidRPr="005F0AED">
        <w:rPr>
          <w:rFonts w:ascii="Times New Roman" w:hAnsi="Times New Roman" w:cs="Times New Roman"/>
        </w:rPr>
        <w:t xml:space="preserve"> güvene dayalı, şeffaf, eşit ve etkin bir iletişim kurmayı temel ilke olarak benimseme</w:t>
      </w:r>
      <w:r>
        <w:rPr>
          <w:rFonts w:ascii="Times New Roman" w:hAnsi="Times New Roman" w:cs="Times New Roman"/>
        </w:rPr>
        <w:t>ktedir</w:t>
      </w:r>
      <w:r w:rsidRPr="005F0AED">
        <w:rPr>
          <w:rFonts w:ascii="Times New Roman" w:hAnsi="Times New Roman" w:cs="Times New Roman"/>
        </w:rPr>
        <w:t>. Bilgilendirme Politika</w:t>
      </w:r>
      <w:r>
        <w:rPr>
          <w:rFonts w:ascii="Times New Roman" w:hAnsi="Times New Roman" w:cs="Times New Roman"/>
        </w:rPr>
        <w:t>sı</w:t>
      </w:r>
      <w:r w:rsidRPr="005F0AED">
        <w:rPr>
          <w:rFonts w:ascii="Times New Roman" w:hAnsi="Times New Roman" w:cs="Times New Roman"/>
        </w:rPr>
        <w:t xml:space="preserve">; </w:t>
      </w:r>
      <w:r>
        <w:rPr>
          <w:rFonts w:ascii="Times New Roman" w:hAnsi="Times New Roman" w:cs="Times New Roman"/>
        </w:rPr>
        <w:t xml:space="preserve">Şirket’in </w:t>
      </w:r>
      <w:r w:rsidRPr="005F0AED">
        <w:rPr>
          <w:rFonts w:ascii="Times New Roman" w:hAnsi="Times New Roman" w:cs="Times New Roman"/>
        </w:rPr>
        <w:t>finansal durumu, faaliyetleri, stratejileri, risk yönetimi ve kurumsal gelişmeleri hakkında doğru, anlaşılabilir ve zamanında bilgi akışını sağlamayı amaçla</w:t>
      </w:r>
      <w:r>
        <w:rPr>
          <w:rFonts w:ascii="Times New Roman" w:hAnsi="Times New Roman" w:cs="Times New Roman"/>
        </w:rPr>
        <w:t>maktadır.</w:t>
      </w:r>
    </w:p>
    <w:p w14:paraId="7ECF4033" w14:textId="0B2748B5" w:rsidR="00B07E14" w:rsidRDefault="00B07E14" w:rsidP="007568EF">
      <w:pPr>
        <w:jc w:val="both"/>
        <w:rPr>
          <w:rFonts w:ascii="Times New Roman" w:hAnsi="Times New Roman" w:cs="Times New Roman"/>
        </w:rPr>
      </w:pPr>
      <w:r w:rsidRPr="005F0AED">
        <w:rPr>
          <w:rFonts w:ascii="Times New Roman" w:hAnsi="Times New Roman" w:cs="Times New Roman"/>
        </w:rPr>
        <w:t>Bu politika</w:t>
      </w:r>
      <w:r w:rsidR="0009297A">
        <w:rPr>
          <w:rFonts w:ascii="Times New Roman" w:hAnsi="Times New Roman" w:cs="Times New Roman"/>
        </w:rPr>
        <w:t>,</w:t>
      </w:r>
      <w:r w:rsidRPr="005F0AED">
        <w:rPr>
          <w:rFonts w:ascii="Times New Roman" w:hAnsi="Times New Roman" w:cs="Times New Roman"/>
        </w:rPr>
        <w:t xml:space="preserve"> </w:t>
      </w:r>
      <w:r>
        <w:rPr>
          <w:rFonts w:ascii="Times New Roman" w:hAnsi="Times New Roman" w:cs="Times New Roman"/>
        </w:rPr>
        <w:t xml:space="preserve">Hepiyi Sigorta’nın </w:t>
      </w:r>
      <w:r w:rsidRPr="005F0AED">
        <w:rPr>
          <w:rFonts w:ascii="Times New Roman" w:hAnsi="Times New Roman" w:cs="Times New Roman"/>
        </w:rPr>
        <w:t xml:space="preserve">iç ve dış paydaşlarına yönelik bilgilendirme süreçlerinin esaslarını </w:t>
      </w:r>
      <w:r w:rsidR="0009297A">
        <w:rPr>
          <w:rFonts w:ascii="Times New Roman" w:hAnsi="Times New Roman" w:cs="Times New Roman"/>
        </w:rPr>
        <w:t>belirler;</w:t>
      </w:r>
      <w:r>
        <w:rPr>
          <w:rFonts w:ascii="Times New Roman" w:hAnsi="Times New Roman" w:cs="Times New Roman"/>
        </w:rPr>
        <w:t xml:space="preserve"> </w:t>
      </w:r>
      <w:r w:rsidRPr="005F0AED">
        <w:rPr>
          <w:rFonts w:ascii="Times New Roman" w:hAnsi="Times New Roman" w:cs="Times New Roman"/>
        </w:rPr>
        <w:t>sigortacılık düzenlemelerine ve kurumsal yönetim ilkelerine tam uyumla hazırlanmıştır.</w:t>
      </w:r>
    </w:p>
    <w:p w14:paraId="6FDED6A4" w14:textId="77777777" w:rsidR="00B07E14" w:rsidRPr="009553DF" w:rsidRDefault="00B07E14" w:rsidP="007568EF">
      <w:pPr>
        <w:jc w:val="both"/>
        <w:rPr>
          <w:rFonts w:ascii="Times New Roman" w:hAnsi="Times New Roman" w:cs="Times New Roman"/>
          <w:b/>
          <w:bCs/>
          <w:color w:val="FF0000"/>
        </w:rPr>
      </w:pPr>
      <w:r w:rsidRPr="009553DF">
        <w:rPr>
          <w:rFonts w:ascii="Times New Roman" w:hAnsi="Times New Roman" w:cs="Times New Roman"/>
          <w:b/>
          <w:bCs/>
          <w:color w:val="FF0000"/>
        </w:rPr>
        <w:t>Amaç ve Kapsam</w:t>
      </w:r>
    </w:p>
    <w:p w14:paraId="52DD43FE" w14:textId="77777777" w:rsidR="00B07E14" w:rsidRPr="005F0AED" w:rsidRDefault="00B07E14" w:rsidP="007568EF">
      <w:pPr>
        <w:jc w:val="both"/>
        <w:rPr>
          <w:rFonts w:ascii="Times New Roman" w:hAnsi="Times New Roman" w:cs="Times New Roman"/>
        </w:rPr>
      </w:pPr>
      <w:r>
        <w:rPr>
          <w:rFonts w:ascii="Times New Roman" w:hAnsi="Times New Roman" w:cs="Times New Roman"/>
        </w:rPr>
        <w:t>Politikanın</w:t>
      </w:r>
      <w:r w:rsidRPr="005F0AED">
        <w:rPr>
          <w:rFonts w:ascii="Times New Roman" w:hAnsi="Times New Roman" w:cs="Times New Roman"/>
        </w:rPr>
        <w:t xml:space="preserve"> amacı;</w:t>
      </w:r>
    </w:p>
    <w:p w14:paraId="0D864F34" w14:textId="77777777" w:rsidR="00B07E14" w:rsidRPr="009553DF" w:rsidRDefault="00B07E14" w:rsidP="007568EF">
      <w:pPr>
        <w:pStyle w:val="ListParagraph"/>
        <w:numPr>
          <w:ilvl w:val="0"/>
          <w:numId w:val="1"/>
        </w:numPr>
        <w:jc w:val="both"/>
        <w:rPr>
          <w:rFonts w:ascii="Times New Roman" w:hAnsi="Times New Roman" w:cs="Times New Roman"/>
        </w:rPr>
      </w:pPr>
      <w:r>
        <w:rPr>
          <w:rFonts w:ascii="Times New Roman" w:hAnsi="Times New Roman" w:cs="Times New Roman"/>
        </w:rPr>
        <w:t>Hepiyi Sigorta’nın</w:t>
      </w:r>
      <w:r w:rsidRPr="009553DF">
        <w:rPr>
          <w:rFonts w:ascii="Times New Roman" w:hAnsi="Times New Roman" w:cs="Times New Roman"/>
        </w:rPr>
        <w:t xml:space="preserve"> finansal ve operasyonel durumu hakkında paydaşlara tutarlı, güvenilir ve zamanında bilgi sunmak,</w:t>
      </w:r>
    </w:p>
    <w:p w14:paraId="74992EE4" w14:textId="01FE5AF2" w:rsidR="00B07E14" w:rsidRPr="009553DF" w:rsidRDefault="00B07E14" w:rsidP="007568EF">
      <w:pPr>
        <w:pStyle w:val="ListParagraph"/>
        <w:numPr>
          <w:ilvl w:val="0"/>
          <w:numId w:val="1"/>
        </w:numPr>
        <w:jc w:val="both"/>
        <w:rPr>
          <w:rFonts w:ascii="Times New Roman" w:hAnsi="Times New Roman" w:cs="Times New Roman"/>
        </w:rPr>
      </w:pPr>
      <w:r w:rsidRPr="009553DF">
        <w:rPr>
          <w:rFonts w:ascii="Times New Roman" w:hAnsi="Times New Roman" w:cs="Times New Roman"/>
        </w:rPr>
        <w:t xml:space="preserve">Şirket ile ilgili bilgilerin </w:t>
      </w:r>
      <w:r w:rsidR="0079632F">
        <w:rPr>
          <w:rFonts w:ascii="Times New Roman" w:hAnsi="Times New Roman" w:cs="Times New Roman"/>
        </w:rPr>
        <w:t>sigortacılık mevzuatı kapsamında zamanında</w:t>
      </w:r>
      <w:r w:rsidR="00533BBB">
        <w:rPr>
          <w:rFonts w:ascii="Times New Roman" w:hAnsi="Times New Roman" w:cs="Times New Roman"/>
        </w:rPr>
        <w:t xml:space="preserve"> </w:t>
      </w:r>
      <w:r w:rsidRPr="009553DF">
        <w:rPr>
          <w:rFonts w:ascii="Times New Roman" w:hAnsi="Times New Roman" w:cs="Times New Roman"/>
        </w:rPr>
        <w:t>ve eşit şekilde kamuya duyurulmasını sağlamak,</w:t>
      </w:r>
    </w:p>
    <w:p w14:paraId="33A8D917" w14:textId="77777777" w:rsidR="00B07E14" w:rsidRPr="009553DF" w:rsidRDefault="00B07E14" w:rsidP="007568EF">
      <w:pPr>
        <w:pStyle w:val="ListParagraph"/>
        <w:numPr>
          <w:ilvl w:val="0"/>
          <w:numId w:val="1"/>
        </w:numPr>
        <w:jc w:val="both"/>
        <w:rPr>
          <w:rFonts w:ascii="Times New Roman" w:hAnsi="Times New Roman" w:cs="Times New Roman"/>
        </w:rPr>
      </w:pPr>
      <w:r w:rsidRPr="009553DF">
        <w:rPr>
          <w:rFonts w:ascii="Times New Roman" w:hAnsi="Times New Roman" w:cs="Times New Roman"/>
        </w:rPr>
        <w:t>Gizli bilgi ve ticari sırların korunmasını gözeterek şeffaflığı desteklemektir.</w:t>
      </w:r>
    </w:p>
    <w:p w14:paraId="6F9D0F5C" w14:textId="77777777" w:rsidR="00B07E14" w:rsidRPr="00615790" w:rsidRDefault="00B07E14" w:rsidP="007568EF">
      <w:pPr>
        <w:jc w:val="both"/>
        <w:rPr>
          <w:rFonts w:ascii="Times New Roman" w:hAnsi="Times New Roman" w:cs="Times New Roman"/>
        </w:rPr>
      </w:pPr>
      <w:r w:rsidRPr="00615790">
        <w:rPr>
          <w:rFonts w:ascii="Times New Roman" w:hAnsi="Times New Roman" w:cs="Times New Roman"/>
        </w:rPr>
        <w:t>Politika; müşteriler, çalışanlar, tedarikçiler, iş ortakları, düzenleyici kurumlar, medya ve kamuoyu dâhil tüm iç ve dış paydaşları kapsamaktadır.</w:t>
      </w:r>
    </w:p>
    <w:p w14:paraId="77632B9D" w14:textId="77777777" w:rsidR="00B07E14" w:rsidRPr="00014463" w:rsidRDefault="00B07E14" w:rsidP="007568EF">
      <w:pPr>
        <w:jc w:val="both"/>
        <w:rPr>
          <w:rFonts w:ascii="Times New Roman" w:hAnsi="Times New Roman" w:cs="Times New Roman"/>
          <w:b/>
          <w:bCs/>
          <w:color w:val="FF0000"/>
        </w:rPr>
      </w:pPr>
      <w:r w:rsidRPr="00014463">
        <w:rPr>
          <w:rFonts w:ascii="Times New Roman" w:hAnsi="Times New Roman" w:cs="Times New Roman"/>
          <w:b/>
          <w:bCs/>
          <w:color w:val="FF0000"/>
        </w:rPr>
        <w:t>Temel İlkeler</w:t>
      </w:r>
    </w:p>
    <w:p w14:paraId="328D1528" w14:textId="77777777" w:rsidR="00B07E14" w:rsidRPr="005F0AED" w:rsidRDefault="00B07E14" w:rsidP="007568EF">
      <w:pPr>
        <w:jc w:val="both"/>
        <w:rPr>
          <w:rFonts w:ascii="Times New Roman" w:hAnsi="Times New Roman" w:cs="Times New Roman"/>
          <w:b/>
          <w:bCs/>
        </w:rPr>
      </w:pPr>
      <w:r w:rsidRPr="005F0AED">
        <w:rPr>
          <w:rFonts w:ascii="Times New Roman" w:hAnsi="Times New Roman" w:cs="Times New Roman"/>
          <w:b/>
          <w:bCs/>
        </w:rPr>
        <w:t>Şeffaflık ve Eşitlik</w:t>
      </w:r>
    </w:p>
    <w:p w14:paraId="69716164" w14:textId="77777777" w:rsidR="00B07E14" w:rsidRPr="005F0AED" w:rsidRDefault="00B07E14" w:rsidP="007568EF">
      <w:pPr>
        <w:jc w:val="both"/>
        <w:rPr>
          <w:rFonts w:ascii="Times New Roman" w:hAnsi="Times New Roman" w:cs="Times New Roman"/>
        </w:rPr>
      </w:pPr>
      <w:r>
        <w:rPr>
          <w:rFonts w:ascii="Times New Roman" w:hAnsi="Times New Roman" w:cs="Times New Roman"/>
        </w:rPr>
        <w:t>Hepiyi Sigorta, p</w:t>
      </w:r>
      <w:r w:rsidRPr="005F0AED">
        <w:rPr>
          <w:rFonts w:ascii="Times New Roman" w:hAnsi="Times New Roman" w:cs="Times New Roman"/>
        </w:rPr>
        <w:t>aydaşlar</w:t>
      </w:r>
      <w:r>
        <w:rPr>
          <w:rFonts w:ascii="Times New Roman" w:hAnsi="Times New Roman" w:cs="Times New Roman"/>
        </w:rPr>
        <w:t>ına</w:t>
      </w:r>
      <w:r w:rsidRPr="005F0AED">
        <w:rPr>
          <w:rFonts w:ascii="Times New Roman" w:hAnsi="Times New Roman" w:cs="Times New Roman"/>
        </w:rPr>
        <w:t xml:space="preserve"> sun</w:t>
      </w:r>
      <w:r>
        <w:rPr>
          <w:rFonts w:ascii="Times New Roman" w:hAnsi="Times New Roman" w:cs="Times New Roman"/>
        </w:rPr>
        <w:t>duğu</w:t>
      </w:r>
      <w:r w:rsidRPr="005F0AED">
        <w:rPr>
          <w:rFonts w:ascii="Times New Roman" w:hAnsi="Times New Roman" w:cs="Times New Roman"/>
        </w:rPr>
        <w:t xml:space="preserve"> tüm bilgiler</w:t>
      </w:r>
      <w:r>
        <w:rPr>
          <w:rFonts w:ascii="Times New Roman" w:hAnsi="Times New Roman" w:cs="Times New Roman"/>
        </w:rPr>
        <w:t>i</w:t>
      </w:r>
      <w:r w:rsidRPr="005F0AED">
        <w:rPr>
          <w:rFonts w:ascii="Times New Roman" w:hAnsi="Times New Roman" w:cs="Times New Roman"/>
        </w:rPr>
        <w:t xml:space="preserve"> açık, erişilebilir ve anlaşılır biçimde </w:t>
      </w:r>
      <w:r>
        <w:rPr>
          <w:rFonts w:ascii="Times New Roman" w:hAnsi="Times New Roman" w:cs="Times New Roman"/>
        </w:rPr>
        <w:t xml:space="preserve">paylaşmaktadır. </w:t>
      </w:r>
      <w:r w:rsidRPr="005F0AED">
        <w:rPr>
          <w:rFonts w:ascii="Times New Roman" w:hAnsi="Times New Roman" w:cs="Times New Roman"/>
        </w:rPr>
        <w:t>Bilgilendirme faaliyetleri</w:t>
      </w:r>
      <w:r>
        <w:rPr>
          <w:rFonts w:ascii="Times New Roman" w:hAnsi="Times New Roman" w:cs="Times New Roman"/>
        </w:rPr>
        <w:t xml:space="preserve">ni </w:t>
      </w:r>
      <w:r w:rsidRPr="005F0AED">
        <w:rPr>
          <w:rFonts w:ascii="Times New Roman" w:hAnsi="Times New Roman" w:cs="Times New Roman"/>
        </w:rPr>
        <w:t xml:space="preserve">tarafsızlık ilkesine uygun şekilde, hiçbir paydaş arasında ayrım </w:t>
      </w:r>
      <w:r>
        <w:rPr>
          <w:rFonts w:ascii="Times New Roman" w:hAnsi="Times New Roman" w:cs="Times New Roman"/>
        </w:rPr>
        <w:t>gözetmeden yürütmektedir.</w:t>
      </w:r>
    </w:p>
    <w:p w14:paraId="3DB22C91" w14:textId="77777777" w:rsidR="00B07E14" w:rsidRPr="005F0AED" w:rsidRDefault="00B07E14" w:rsidP="007568EF">
      <w:pPr>
        <w:jc w:val="both"/>
        <w:rPr>
          <w:rFonts w:ascii="Times New Roman" w:hAnsi="Times New Roman" w:cs="Times New Roman"/>
          <w:b/>
          <w:bCs/>
        </w:rPr>
      </w:pPr>
      <w:r w:rsidRPr="005F0AED">
        <w:rPr>
          <w:rFonts w:ascii="Times New Roman" w:hAnsi="Times New Roman" w:cs="Times New Roman"/>
          <w:b/>
          <w:bCs/>
        </w:rPr>
        <w:t>Doğruluk ve Zamanındalık</w:t>
      </w:r>
    </w:p>
    <w:p w14:paraId="77649E73" w14:textId="55D4D327" w:rsidR="00B07E14" w:rsidRPr="005F0AED" w:rsidRDefault="00B07E14" w:rsidP="007568EF">
      <w:pPr>
        <w:jc w:val="both"/>
        <w:rPr>
          <w:rFonts w:ascii="Times New Roman" w:hAnsi="Times New Roman" w:cs="Times New Roman"/>
        </w:rPr>
      </w:pPr>
      <w:r w:rsidRPr="005F0AED">
        <w:rPr>
          <w:rFonts w:ascii="Times New Roman" w:hAnsi="Times New Roman" w:cs="Times New Roman"/>
        </w:rPr>
        <w:t xml:space="preserve">Kamuya açıklanacak bilgiler gerçeği yansıtmalı, yanıltıcı olmamalı ve zamanında sunulmalıdır. </w:t>
      </w:r>
    </w:p>
    <w:p w14:paraId="6A1F9191" w14:textId="77777777" w:rsidR="00B07E14" w:rsidRPr="005F0AED" w:rsidRDefault="00B07E14" w:rsidP="007568EF">
      <w:pPr>
        <w:jc w:val="both"/>
        <w:rPr>
          <w:rFonts w:ascii="Times New Roman" w:hAnsi="Times New Roman" w:cs="Times New Roman"/>
          <w:b/>
          <w:bCs/>
        </w:rPr>
      </w:pPr>
      <w:r w:rsidRPr="005F0AED">
        <w:rPr>
          <w:rFonts w:ascii="Times New Roman" w:hAnsi="Times New Roman" w:cs="Times New Roman"/>
          <w:b/>
          <w:bCs/>
        </w:rPr>
        <w:t>Gizliliğin Korunması</w:t>
      </w:r>
    </w:p>
    <w:p w14:paraId="5820682D" w14:textId="5A3B2AFC" w:rsidR="00B07E14" w:rsidRPr="005F0AED" w:rsidRDefault="00B07E14" w:rsidP="007568EF">
      <w:pPr>
        <w:jc w:val="both"/>
        <w:rPr>
          <w:rFonts w:ascii="Times New Roman" w:hAnsi="Times New Roman" w:cs="Times New Roman"/>
        </w:rPr>
      </w:pPr>
      <w:r>
        <w:rPr>
          <w:rFonts w:ascii="Times New Roman" w:hAnsi="Times New Roman" w:cs="Times New Roman"/>
        </w:rPr>
        <w:t xml:space="preserve">Hepiyi Sigorta’da </w:t>
      </w:r>
      <w:r w:rsidRPr="005F0AED">
        <w:rPr>
          <w:rFonts w:ascii="Times New Roman" w:hAnsi="Times New Roman" w:cs="Times New Roman"/>
        </w:rPr>
        <w:t>kamuya açık</w:t>
      </w:r>
      <w:r w:rsidR="00CB5D39">
        <w:rPr>
          <w:rFonts w:ascii="Times New Roman" w:hAnsi="Times New Roman" w:cs="Times New Roman"/>
        </w:rPr>
        <w:t xml:space="preserve"> olmayan</w:t>
      </w:r>
      <w:r w:rsidRPr="005F0AED">
        <w:rPr>
          <w:rFonts w:ascii="Times New Roman" w:hAnsi="Times New Roman" w:cs="Times New Roman"/>
        </w:rPr>
        <w:t xml:space="preserve"> bilgi, belge ve veriler “gizli bilgi” olarak kabul edi</w:t>
      </w:r>
      <w:r>
        <w:rPr>
          <w:rFonts w:ascii="Times New Roman" w:hAnsi="Times New Roman" w:cs="Times New Roman"/>
        </w:rPr>
        <w:t>lmektedir</w:t>
      </w:r>
      <w:r w:rsidRPr="005F0AED">
        <w:rPr>
          <w:rFonts w:ascii="Times New Roman" w:hAnsi="Times New Roman" w:cs="Times New Roman"/>
        </w:rPr>
        <w:t xml:space="preserve">. Bu bilgilerin yetkisiz kişilerle paylaşılması, çıkar elde edilmesi ya da spekülasyona konu edilmesi kesinlikle yasaktır. Ticari sır ve rekabet hassasiyetine uygunluk </w:t>
      </w:r>
      <w:r>
        <w:rPr>
          <w:rFonts w:ascii="Times New Roman" w:hAnsi="Times New Roman" w:cs="Times New Roman"/>
        </w:rPr>
        <w:t>gözetilmektedir.</w:t>
      </w:r>
    </w:p>
    <w:p w14:paraId="6E4973E4" w14:textId="77777777" w:rsidR="00B07E14" w:rsidRPr="005F0AED" w:rsidRDefault="00B07E14" w:rsidP="007568EF">
      <w:pPr>
        <w:jc w:val="both"/>
        <w:rPr>
          <w:rFonts w:ascii="Times New Roman" w:hAnsi="Times New Roman" w:cs="Times New Roman"/>
          <w:b/>
          <w:bCs/>
        </w:rPr>
      </w:pPr>
      <w:r w:rsidRPr="005F0AED">
        <w:rPr>
          <w:rFonts w:ascii="Times New Roman" w:hAnsi="Times New Roman" w:cs="Times New Roman"/>
          <w:b/>
          <w:bCs/>
        </w:rPr>
        <w:t>Yasal Uyum</w:t>
      </w:r>
    </w:p>
    <w:p w14:paraId="12EFE11A" w14:textId="77777777" w:rsidR="00B07E14" w:rsidRDefault="00B07E14" w:rsidP="007568EF">
      <w:pPr>
        <w:jc w:val="both"/>
        <w:rPr>
          <w:rFonts w:ascii="Times New Roman" w:hAnsi="Times New Roman" w:cs="Times New Roman"/>
        </w:rPr>
      </w:pPr>
      <w:r>
        <w:rPr>
          <w:rFonts w:ascii="Times New Roman" w:hAnsi="Times New Roman" w:cs="Times New Roman"/>
        </w:rPr>
        <w:t>Şirket bünyesinde b</w:t>
      </w:r>
      <w:r w:rsidRPr="005F0AED">
        <w:rPr>
          <w:rFonts w:ascii="Times New Roman" w:hAnsi="Times New Roman" w:cs="Times New Roman"/>
        </w:rPr>
        <w:t xml:space="preserve">ilgilendirme süreçleri, yürürlükteki tüm yasal düzenlemeler, sektör mevzuatı, Kurumsal Yönetim İlkeleri ve ilgili denetleyici kurumların kararları doğrultusunda </w:t>
      </w:r>
      <w:r>
        <w:rPr>
          <w:rFonts w:ascii="Times New Roman" w:hAnsi="Times New Roman" w:cs="Times New Roman"/>
        </w:rPr>
        <w:t>gerçekleştirilmektedir.</w:t>
      </w:r>
    </w:p>
    <w:p w14:paraId="18AE1A13" w14:textId="77777777" w:rsidR="00256406" w:rsidRPr="005F0AED" w:rsidRDefault="00256406" w:rsidP="007568EF">
      <w:pPr>
        <w:jc w:val="both"/>
        <w:rPr>
          <w:rFonts w:ascii="Times New Roman" w:hAnsi="Times New Roman" w:cs="Times New Roman"/>
        </w:rPr>
      </w:pPr>
    </w:p>
    <w:p w14:paraId="179B4BE2" w14:textId="77777777" w:rsidR="00B07E14" w:rsidRPr="005F0AED" w:rsidRDefault="00B07E14" w:rsidP="007568EF">
      <w:pPr>
        <w:jc w:val="both"/>
        <w:rPr>
          <w:rFonts w:ascii="Times New Roman" w:hAnsi="Times New Roman" w:cs="Times New Roman"/>
          <w:b/>
          <w:bCs/>
        </w:rPr>
      </w:pPr>
      <w:r w:rsidRPr="005F0AED">
        <w:rPr>
          <w:rFonts w:ascii="Times New Roman" w:hAnsi="Times New Roman" w:cs="Times New Roman"/>
          <w:b/>
          <w:bCs/>
        </w:rPr>
        <w:t>Tutarlılık ve Erişilebilirlik</w:t>
      </w:r>
    </w:p>
    <w:p w14:paraId="3BBAE1BD" w14:textId="4148CDFB" w:rsidR="00B07E14" w:rsidRPr="005F0AED" w:rsidRDefault="00CB5D39" w:rsidP="007568EF">
      <w:pPr>
        <w:jc w:val="both"/>
        <w:rPr>
          <w:rFonts w:ascii="Times New Roman" w:hAnsi="Times New Roman" w:cs="Times New Roman"/>
        </w:rPr>
      </w:pPr>
      <w:r>
        <w:rPr>
          <w:rFonts w:ascii="Times New Roman" w:hAnsi="Times New Roman" w:cs="Times New Roman"/>
        </w:rPr>
        <w:lastRenderedPageBreak/>
        <w:t>Sigortacılık mevzuatı kapsamında k</w:t>
      </w:r>
      <w:r w:rsidR="00B07E14" w:rsidRPr="005F0AED">
        <w:rPr>
          <w:rFonts w:ascii="Times New Roman" w:hAnsi="Times New Roman" w:cs="Times New Roman"/>
        </w:rPr>
        <w:t xml:space="preserve">amuya yapılan açıklamalar; </w:t>
      </w:r>
      <w:r w:rsidR="00B07E14">
        <w:rPr>
          <w:rFonts w:ascii="Times New Roman" w:hAnsi="Times New Roman" w:cs="Times New Roman"/>
        </w:rPr>
        <w:t xml:space="preserve">Hepiyi Sigorta’nın </w:t>
      </w:r>
      <w:r w:rsidR="00B07E14" w:rsidRPr="005F0AED">
        <w:rPr>
          <w:rFonts w:ascii="Times New Roman" w:hAnsi="Times New Roman" w:cs="Times New Roman"/>
        </w:rPr>
        <w:t xml:space="preserve">web sitesi, faaliyet raporları, </w:t>
      </w:r>
      <w:r w:rsidR="00B07E14">
        <w:rPr>
          <w:rFonts w:ascii="Times New Roman" w:hAnsi="Times New Roman" w:cs="Times New Roman"/>
        </w:rPr>
        <w:t xml:space="preserve">sürdürülebilirlik raporları, </w:t>
      </w:r>
      <w:r w:rsidR="00B07E14" w:rsidRPr="005F0AED">
        <w:rPr>
          <w:rFonts w:ascii="Times New Roman" w:hAnsi="Times New Roman" w:cs="Times New Roman"/>
        </w:rPr>
        <w:t xml:space="preserve">basın bültenleri, sosyal medya ve düzenleyici kurumlara yapılan bildirimler aracılığıyla kamuoyunun erişimine açık hâle </w:t>
      </w:r>
      <w:r w:rsidR="00B07E14">
        <w:rPr>
          <w:rFonts w:ascii="Times New Roman" w:hAnsi="Times New Roman" w:cs="Times New Roman"/>
        </w:rPr>
        <w:t>getirilmektedir.</w:t>
      </w:r>
      <w:r w:rsidR="008A1F75">
        <w:rPr>
          <w:rFonts w:ascii="Times New Roman" w:hAnsi="Times New Roman" w:cs="Times New Roman"/>
        </w:rPr>
        <w:t xml:space="preserve"> </w:t>
      </w:r>
      <w:r w:rsidR="008A1F75" w:rsidRPr="008A1F75">
        <w:rPr>
          <w:rFonts w:ascii="Times New Roman" w:hAnsi="Times New Roman" w:cs="Times New Roman"/>
        </w:rPr>
        <w:t>Tüm iletişimlerde kurumsal dil, görsel kimlik ve mesaj bütünlüğü korunur; bilgilerin güncel ve doğrulanabilir olması sağlanır.</w:t>
      </w:r>
    </w:p>
    <w:p w14:paraId="0B72D1D3" w14:textId="77777777" w:rsidR="00B07E14" w:rsidRPr="005F0AED" w:rsidRDefault="00B07E14" w:rsidP="007568EF">
      <w:pPr>
        <w:jc w:val="both"/>
        <w:rPr>
          <w:rFonts w:ascii="Times New Roman" w:hAnsi="Times New Roman" w:cs="Times New Roman"/>
          <w:b/>
          <w:bCs/>
        </w:rPr>
      </w:pPr>
      <w:r w:rsidRPr="005F0AED">
        <w:rPr>
          <w:rFonts w:ascii="Times New Roman" w:hAnsi="Times New Roman" w:cs="Times New Roman"/>
          <w:b/>
          <w:bCs/>
        </w:rPr>
        <w:t>Bilgilendirme Yöntemleri</w:t>
      </w:r>
    </w:p>
    <w:p w14:paraId="4EE84E0A" w14:textId="77777777" w:rsidR="00B07E14" w:rsidRPr="00A65FE8" w:rsidRDefault="00B07E14" w:rsidP="007568EF">
      <w:pPr>
        <w:pStyle w:val="ListParagraph"/>
        <w:numPr>
          <w:ilvl w:val="0"/>
          <w:numId w:val="2"/>
        </w:numPr>
        <w:jc w:val="both"/>
        <w:rPr>
          <w:rFonts w:ascii="Times New Roman" w:hAnsi="Times New Roman" w:cs="Times New Roman"/>
        </w:rPr>
      </w:pPr>
      <w:r w:rsidRPr="00A65FE8">
        <w:rPr>
          <w:rFonts w:ascii="Times New Roman" w:hAnsi="Times New Roman" w:cs="Times New Roman"/>
        </w:rPr>
        <w:t>Kurumsal internet sitesi</w:t>
      </w:r>
    </w:p>
    <w:p w14:paraId="4106ACED" w14:textId="77777777" w:rsidR="00B07E14" w:rsidRPr="00A65FE8" w:rsidRDefault="00B07E14" w:rsidP="007568EF">
      <w:pPr>
        <w:pStyle w:val="ListParagraph"/>
        <w:numPr>
          <w:ilvl w:val="0"/>
          <w:numId w:val="2"/>
        </w:numPr>
        <w:jc w:val="both"/>
        <w:rPr>
          <w:rFonts w:ascii="Times New Roman" w:hAnsi="Times New Roman" w:cs="Times New Roman"/>
        </w:rPr>
      </w:pPr>
      <w:r w:rsidRPr="00A65FE8">
        <w:rPr>
          <w:rFonts w:ascii="Times New Roman" w:hAnsi="Times New Roman" w:cs="Times New Roman"/>
        </w:rPr>
        <w:t>Yıllık faaliyet raporları ve sürdürülebilirlik raporları</w:t>
      </w:r>
    </w:p>
    <w:p w14:paraId="3824CB07" w14:textId="77777777" w:rsidR="00B07E14" w:rsidRPr="00A65FE8" w:rsidRDefault="00B07E14" w:rsidP="007568EF">
      <w:pPr>
        <w:pStyle w:val="ListParagraph"/>
        <w:numPr>
          <w:ilvl w:val="0"/>
          <w:numId w:val="2"/>
        </w:numPr>
        <w:jc w:val="both"/>
        <w:rPr>
          <w:rFonts w:ascii="Times New Roman" w:hAnsi="Times New Roman" w:cs="Times New Roman"/>
        </w:rPr>
      </w:pPr>
      <w:r w:rsidRPr="00A65FE8">
        <w:rPr>
          <w:rFonts w:ascii="Times New Roman" w:hAnsi="Times New Roman" w:cs="Times New Roman"/>
        </w:rPr>
        <w:t>Basın açıklamaları ve medya bilgilendirmeleri</w:t>
      </w:r>
    </w:p>
    <w:p w14:paraId="768D9798" w14:textId="77777777" w:rsidR="00B07E14" w:rsidRPr="00A65FE8" w:rsidRDefault="00B07E14" w:rsidP="007568EF">
      <w:pPr>
        <w:pStyle w:val="ListParagraph"/>
        <w:numPr>
          <w:ilvl w:val="0"/>
          <w:numId w:val="2"/>
        </w:numPr>
        <w:jc w:val="both"/>
        <w:rPr>
          <w:rFonts w:ascii="Times New Roman" w:hAnsi="Times New Roman" w:cs="Times New Roman"/>
        </w:rPr>
      </w:pPr>
      <w:r w:rsidRPr="00A65FE8">
        <w:rPr>
          <w:rFonts w:ascii="Times New Roman" w:hAnsi="Times New Roman" w:cs="Times New Roman"/>
        </w:rPr>
        <w:t>Toplantılar, konferanslar ve paydaş etkinlikleri</w:t>
      </w:r>
    </w:p>
    <w:p w14:paraId="30FD8A12" w14:textId="77777777" w:rsidR="00B07E14" w:rsidRPr="00A65FE8" w:rsidRDefault="00B07E14" w:rsidP="007568EF">
      <w:pPr>
        <w:pStyle w:val="ListParagraph"/>
        <w:numPr>
          <w:ilvl w:val="0"/>
          <w:numId w:val="2"/>
        </w:numPr>
        <w:jc w:val="both"/>
        <w:rPr>
          <w:rFonts w:ascii="Times New Roman" w:hAnsi="Times New Roman" w:cs="Times New Roman"/>
        </w:rPr>
      </w:pPr>
      <w:r w:rsidRPr="00A65FE8">
        <w:rPr>
          <w:rFonts w:ascii="Times New Roman" w:hAnsi="Times New Roman" w:cs="Times New Roman"/>
        </w:rPr>
        <w:t>Sosyal medya kanalları</w:t>
      </w:r>
    </w:p>
    <w:p w14:paraId="09A6A4F1" w14:textId="77777777" w:rsidR="00B07E14" w:rsidRPr="00A65FE8" w:rsidRDefault="00B07E14" w:rsidP="007568EF">
      <w:pPr>
        <w:pStyle w:val="ListParagraph"/>
        <w:numPr>
          <w:ilvl w:val="0"/>
          <w:numId w:val="2"/>
        </w:numPr>
        <w:jc w:val="both"/>
        <w:rPr>
          <w:rFonts w:ascii="Times New Roman" w:hAnsi="Times New Roman" w:cs="Times New Roman"/>
        </w:rPr>
      </w:pPr>
      <w:r w:rsidRPr="00A65FE8">
        <w:rPr>
          <w:rFonts w:ascii="Times New Roman" w:hAnsi="Times New Roman" w:cs="Times New Roman"/>
        </w:rPr>
        <w:t>Resmî bildirim platformları (düzenleyici otoriteler aracılığıyla)</w:t>
      </w:r>
    </w:p>
    <w:p w14:paraId="59126134" w14:textId="77777777" w:rsidR="00B07E14" w:rsidRPr="00A65FE8" w:rsidRDefault="00B07E14" w:rsidP="007568EF">
      <w:pPr>
        <w:jc w:val="both"/>
        <w:rPr>
          <w:rFonts w:ascii="Times New Roman" w:hAnsi="Times New Roman" w:cs="Times New Roman"/>
          <w:b/>
          <w:bCs/>
          <w:color w:val="FF0000"/>
        </w:rPr>
      </w:pPr>
      <w:r w:rsidRPr="00A65FE8">
        <w:rPr>
          <w:rFonts w:ascii="Times New Roman" w:hAnsi="Times New Roman" w:cs="Times New Roman"/>
          <w:b/>
          <w:bCs/>
          <w:color w:val="FF0000"/>
        </w:rPr>
        <w:t>Sorumluluk ve Uygulama</w:t>
      </w:r>
    </w:p>
    <w:p w14:paraId="3127F5D0" w14:textId="16C255DB" w:rsidR="00B07E14" w:rsidRPr="00A65FE8" w:rsidRDefault="00B07E14" w:rsidP="007568EF">
      <w:pPr>
        <w:pStyle w:val="ListParagraph"/>
        <w:numPr>
          <w:ilvl w:val="0"/>
          <w:numId w:val="3"/>
        </w:numPr>
        <w:jc w:val="both"/>
        <w:rPr>
          <w:rFonts w:ascii="Times New Roman" w:hAnsi="Times New Roman" w:cs="Times New Roman"/>
        </w:rPr>
      </w:pPr>
      <w:r w:rsidRPr="00A65FE8">
        <w:rPr>
          <w:rFonts w:ascii="Times New Roman" w:hAnsi="Times New Roman" w:cs="Times New Roman"/>
        </w:rPr>
        <w:t>Politikanın uygulanmasından Kurumsal İletişim birim</w:t>
      </w:r>
      <w:r>
        <w:rPr>
          <w:rFonts w:ascii="Times New Roman" w:hAnsi="Times New Roman" w:cs="Times New Roman"/>
        </w:rPr>
        <w:t>i</w:t>
      </w:r>
      <w:r w:rsidR="00CB5D39">
        <w:rPr>
          <w:rFonts w:ascii="Times New Roman" w:hAnsi="Times New Roman" w:cs="Times New Roman"/>
        </w:rPr>
        <w:t xml:space="preserve"> ve ilgili iş birimleri</w:t>
      </w:r>
      <w:r w:rsidRPr="00A65FE8">
        <w:rPr>
          <w:rFonts w:ascii="Times New Roman" w:hAnsi="Times New Roman" w:cs="Times New Roman"/>
        </w:rPr>
        <w:t xml:space="preserve"> sorumludur.</w:t>
      </w:r>
    </w:p>
    <w:p w14:paraId="650DF1F2" w14:textId="2AECF92A" w:rsidR="00B07E14" w:rsidRPr="00A65FE8" w:rsidRDefault="00B07E14" w:rsidP="007568EF">
      <w:pPr>
        <w:pStyle w:val="ListParagraph"/>
        <w:numPr>
          <w:ilvl w:val="0"/>
          <w:numId w:val="3"/>
        </w:numPr>
        <w:jc w:val="both"/>
        <w:rPr>
          <w:rFonts w:ascii="Times New Roman" w:hAnsi="Times New Roman" w:cs="Times New Roman"/>
        </w:rPr>
      </w:pPr>
      <w:r w:rsidRPr="00A65FE8">
        <w:rPr>
          <w:rFonts w:ascii="Times New Roman" w:hAnsi="Times New Roman" w:cs="Times New Roman"/>
        </w:rPr>
        <w:t xml:space="preserve">Bilgilendirme içeriklerinin doğruluğu ve yasal uygunluğu ilgili birimler tarafından kontrol </w:t>
      </w:r>
      <w:r>
        <w:rPr>
          <w:rFonts w:ascii="Times New Roman" w:hAnsi="Times New Roman" w:cs="Times New Roman"/>
        </w:rPr>
        <w:t>edil</w:t>
      </w:r>
      <w:r w:rsidR="00404B76">
        <w:rPr>
          <w:rFonts w:ascii="Times New Roman" w:hAnsi="Times New Roman" w:cs="Times New Roman"/>
        </w:rPr>
        <w:t>ir.</w:t>
      </w:r>
    </w:p>
    <w:p w14:paraId="6307B265" w14:textId="601F7E26" w:rsidR="00B07E14" w:rsidRDefault="00B07E14" w:rsidP="007568EF">
      <w:pPr>
        <w:pStyle w:val="ListParagraph"/>
        <w:numPr>
          <w:ilvl w:val="0"/>
          <w:numId w:val="3"/>
        </w:numPr>
        <w:jc w:val="both"/>
        <w:rPr>
          <w:rFonts w:ascii="Times New Roman" w:hAnsi="Times New Roman" w:cs="Times New Roman"/>
        </w:rPr>
      </w:pPr>
      <w:r w:rsidRPr="00A65FE8">
        <w:rPr>
          <w:rFonts w:ascii="Times New Roman" w:hAnsi="Times New Roman" w:cs="Times New Roman"/>
        </w:rPr>
        <w:t xml:space="preserve">Üst </w:t>
      </w:r>
      <w:r>
        <w:rPr>
          <w:rFonts w:ascii="Times New Roman" w:hAnsi="Times New Roman" w:cs="Times New Roman"/>
        </w:rPr>
        <w:t>Y</w:t>
      </w:r>
      <w:r w:rsidRPr="00A65FE8">
        <w:rPr>
          <w:rFonts w:ascii="Times New Roman" w:hAnsi="Times New Roman" w:cs="Times New Roman"/>
        </w:rPr>
        <w:t xml:space="preserve">önetim, bilgilendirme stratejisinin kurum hedefleriyle uyumlu şekilde yürütülmesini </w:t>
      </w:r>
      <w:r>
        <w:rPr>
          <w:rFonts w:ascii="Times New Roman" w:hAnsi="Times New Roman" w:cs="Times New Roman"/>
        </w:rPr>
        <w:t>sağla</w:t>
      </w:r>
      <w:r w:rsidR="00404B76">
        <w:rPr>
          <w:rFonts w:ascii="Times New Roman" w:hAnsi="Times New Roman" w:cs="Times New Roman"/>
        </w:rPr>
        <w:t>r.</w:t>
      </w:r>
    </w:p>
    <w:p w14:paraId="640934C1" w14:textId="27C8C6F7" w:rsidR="00BD7F1B" w:rsidRPr="00615790" w:rsidRDefault="00BD7F1B" w:rsidP="007568EF">
      <w:pPr>
        <w:pStyle w:val="ListParagraph"/>
        <w:numPr>
          <w:ilvl w:val="0"/>
          <w:numId w:val="3"/>
        </w:numPr>
        <w:spacing w:line="256" w:lineRule="auto"/>
        <w:jc w:val="both"/>
        <w:rPr>
          <w:b/>
          <w:bCs/>
        </w:rPr>
      </w:pPr>
      <w:r>
        <w:t>Şirketin basınla ilişkilerini yürütme sorumluluğu Kurumsal İletişim Departmanı’ndadır. Basında oluşabilecek kriz durumlarında Hepiyi Sigorta Genel Müdürü öncelikli olarak bilgilendirilir, alınan ve alınacak aksiyonlar aktarılır. Gerekli durumlarda Doğan Holding Hukuk Baş Müşavirliği ve Kurumsal İletişim Başkan Yardımcılığı’nın da görüşü alınarak Kurumsal iletişim Departman’ı tarafından kriz yönetilir.</w:t>
      </w:r>
    </w:p>
    <w:p w14:paraId="3953B298" w14:textId="77777777" w:rsidR="00B07E14" w:rsidRPr="00A65FE8" w:rsidRDefault="00B07E14" w:rsidP="007568EF">
      <w:pPr>
        <w:jc w:val="both"/>
        <w:rPr>
          <w:rFonts w:ascii="Times New Roman" w:hAnsi="Times New Roman" w:cs="Times New Roman"/>
          <w:b/>
          <w:bCs/>
          <w:color w:val="FF0000"/>
        </w:rPr>
      </w:pPr>
      <w:r w:rsidRPr="00A65FE8">
        <w:rPr>
          <w:rFonts w:ascii="Times New Roman" w:hAnsi="Times New Roman" w:cs="Times New Roman"/>
          <w:b/>
          <w:bCs/>
          <w:color w:val="FF0000"/>
        </w:rPr>
        <w:t>Gözden Geçirme</w:t>
      </w:r>
    </w:p>
    <w:p w14:paraId="5AF74C41" w14:textId="77777777" w:rsidR="00B07E14" w:rsidRPr="005F0AED" w:rsidRDefault="00B07E14" w:rsidP="007568EF">
      <w:pPr>
        <w:jc w:val="both"/>
        <w:rPr>
          <w:rFonts w:ascii="Times New Roman" w:hAnsi="Times New Roman" w:cs="Times New Roman"/>
        </w:rPr>
      </w:pPr>
      <w:r w:rsidRPr="005F0AED">
        <w:rPr>
          <w:rFonts w:ascii="Times New Roman" w:hAnsi="Times New Roman" w:cs="Times New Roman"/>
        </w:rPr>
        <w:t>Bilgilendirme Politikası, yasal değişiklikler, sektörel gelişmeler ve kurumsal ihtiyaçlar doğrultusunda yılda en az bir kez gözden geçir</w:t>
      </w:r>
      <w:r>
        <w:rPr>
          <w:rFonts w:ascii="Times New Roman" w:hAnsi="Times New Roman" w:cs="Times New Roman"/>
        </w:rPr>
        <w:t>ilmekte</w:t>
      </w:r>
      <w:r w:rsidRPr="005F0AED">
        <w:rPr>
          <w:rFonts w:ascii="Times New Roman" w:hAnsi="Times New Roman" w:cs="Times New Roman"/>
        </w:rPr>
        <w:t xml:space="preserve"> ve gerektiğinde </w:t>
      </w:r>
      <w:r>
        <w:rPr>
          <w:rFonts w:ascii="Times New Roman" w:hAnsi="Times New Roman" w:cs="Times New Roman"/>
        </w:rPr>
        <w:t>güncellenmektedir.</w:t>
      </w:r>
    </w:p>
    <w:p w14:paraId="5C354E0D" w14:textId="77777777" w:rsidR="00B07E14" w:rsidRPr="00A65FE8" w:rsidRDefault="00B07E14" w:rsidP="007568EF">
      <w:pPr>
        <w:jc w:val="both"/>
        <w:rPr>
          <w:rFonts w:ascii="Times New Roman" w:hAnsi="Times New Roman" w:cs="Times New Roman"/>
          <w:b/>
          <w:bCs/>
          <w:color w:val="FF0000"/>
        </w:rPr>
      </w:pPr>
      <w:r w:rsidRPr="00A65FE8">
        <w:rPr>
          <w:rFonts w:ascii="Times New Roman" w:hAnsi="Times New Roman" w:cs="Times New Roman"/>
          <w:b/>
          <w:bCs/>
          <w:color w:val="FF0000"/>
        </w:rPr>
        <w:t>Sonuç</w:t>
      </w:r>
    </w:p>
    <w:p w14:paraId="04002CE8" w14:textId="77777777" w:rsidR="00B07E14" w:rsidRPr="00B07E14" w:rsidRDefault="00B07E14" w:rsidP="007568EF">
      <w:pPr>
        <w:jc w:val="both"/>
        <w:rPr>
          <w:rFonts w:ascii="Times New Roman" w:hAnsi="Times New Roman" w:cs="Times New Roman"/>
        </w:rPr>
      </w:pPr>
      <w:r w:rsidRPr="005F0AED">
        <w:rPr>
          <w:rFonts w:ascii="Times New Roman" w:hAnsi="Times New Roman" w:cs="Times New Roman"/>
        </w:rPr>
        <w:t>Hepiyi Sigorta, bilgilendirme süreçlerini etik, şeffaf, hesap verebilir ve paydaş odaklı bir yaklaşımla yürütmeyi taahhüt e</w:t>
      </w:r>
      <w:r>
        <w:rPr>
          <w:rFonts w:ascii="Times New Roman" w:hAnsi="Times New Roman" w:cs="Times New Roman"/>
        </w:rPr>
        <w:t>tmektedir</w:t>
      </w:r>
      <w:r w:rsidRPr="005F0AED">
        <w:rPr>
          <w:rFonts w:ascii="Times New Roman" w:hAnsi="Times New Roman" w:cs="Times New Roman"/>
        </w:rPr>
        <w:t xml:space="preserve">. Bu politika ile </w:t>
      </w:r>
      <w:r>
        <w:rPr>
          <w:rFonts w:ascii="Times New Roman" w:hAnsi="Times New Roman" w:cs="Times New Roman"/>
        </w:rPr>
        <w:t>Şirket</w:t>
      </w:r>
      <w:r w:rsidRPr="005F0AED">
        <w:rPr>
          <w:rFonts w:ascii="Times New Roman" w:hAnsi="Times New Roman" w:cs="Times New Roman"/>
        </w:rPr>
        <w:t>, kamuoyuyla olan iletişim</w:t>
      </w:r>
      <w:r>
        <w:rPr>
          <w:rFonts w:ascii="Times New Roman" w:hAnsi="Times New Roman" w:cs="Times New Roman"/>
        </w:rPr>
        <w:t>ini</w:t>
      </w:r>
      <w:r w:rsidRPr="005F0AED">
        <w:rPr>
          <w:rFonts w:ascii="Times New Roman" w:hAnsi="Times New Roman" w:cs="Times New Roman"/>
        </w:rPr>
        <w:t xml:space="preserve"> açık, güvenilir ve sorumlu bir zeminde </w:t>
      </w:r>
      <w:r>
        <w:rPr>
          <w:rFonts w:ascii="Times New Roman" w:hAnsi="Times New Roman" w:cs="Times New Roman"/>
        </w:rPr>
        <w:t>sürdüreceğini beyan etmektedir.</w:t>
      </w:r>
    </w:p>
    <w:sectPr w:rsidR="00B07E14" w:rsidRPr="00B07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846FF"/>
    <w:multiLevelType w:val="hybridMultilevel"/>
    <w:tmpl w:val="E1B6AC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9CF5390"/>
    <w:multiLevelType w:val="hybridMultilevel"/>
    <w:tmpl w:val="FB7EBE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BD23679"/>
    <w:multiLevelType w:val="hybridMultilevel"/>
    <w:tmpl w:val="10EEBA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766F4600"/>
    <w:multiLevelType w:val="hybridMultilevel"/>
    <w:tmpl w:val="E43212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563832567">
    <w:abstractNumId w:val="2"/>
  </w:num>
  <w:num w:numId="2" w16cid:durableId="1405955366">
    <w:abstractNumId w:val="0"/>
  </w:num>
  <w:num w:numId="3" w16cid:durableId="446630423">
    <w:abstractNumId w:val="1"/>
  </w:num>
  <w:num w:numId="4" w16cid:durableId="85951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14"/>
    <w:rsid w:val="00021CF9"/>
    <w:rsid w:val="0009297A"/>
    <w:rsid w:val="00256406"/>
    <w:rsid w:val="0030296E"/>
    <w:rsid w:val="00404B76"/>
    <w:rsid w:val="00533BBB"/>
    <w:rsid w:val="005756CE"/>
    <w:rsid w:val="00615790"/>
    <w:rsid w:val="006D1387"/>
    <w:rsid w:val="006D25A8"/>
    <w:rsid w:val="007370DE"/>
    <w:rsid w:val="007568EF"/>
    <w:rsid w:val="0079632F"/>
    <w:rsid w:val="007B2509"/>
    <w:rsid w:val="008A1F75"/>
    <w:rsid w:val="00A46FFC"/>
    <w:rsid w:val="00A61CBE"/>
    <w:rsid w:val="00B07E14"/>
    <w:rsid w:val="00BD7F1B"/>
    <w:rsid w:val="00CB5D39"/>
    <w:rsid w:val="00D14113"/>
    <w:rsid w:val="00F21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76D3"/>
  <w15:chartTrackingRefBased/>
  <w15:docId w15:val="{F37BF79E-4E0E-5944-9BB3-FF32C36E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14"/>
  </w:style>
  <w:style w:type="paragraph" w:styleId="Heading1">
    <w:name w:val="heading 1"/>
    <w:basedOn w:val="Normal"/>
    <w:next w:val="Normal"/>
    <w:link w:val="Heading1Char"/>
    <w:uiPriority w:val="9"/>
    <w:qFormat/>
    <w:rsid w:val="00B07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7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7E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7E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7E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7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E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7E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7E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7E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7E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7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E14"/>
    <w:rPr>
      <w:rFonts w:eastAsiaTheme="majorEastAsia" w:cstheme="majorBidi"/>
      <w:color w:val="272727" w:themeColor="text1" w:themeTint="D8"/>
    </w:rPr>
  </w:style>
  <w:style w:type="paragraph" w:styleId="Title">
    <w:name w:val="Title"/>
    <w:basedOn w:val="Normal"/>
    <w:next w:val="Normal"/>
    <w:link w:val="TitleChar"/>
    <w:uiPriority w:val="10"/>
    <w:qFormat/>
    <w:rsid w:val="00B07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E14"/>
    <w:pPr>
      <w:spacing w:before="160"/>
      <w:jc w:val="center"/>
    </w:pPr>
    <w:rPr>
      <w:i/>
      <w:iCs/>
      <w:color w:val="404040" w:themeColor="text1" w:themeTint="BF"/>
    </w:rPr>
  </w:style>
  <w:style w:type="character" w:customStyle="1" w:styleId="QuoteChar">
    <w:name w:val="Quote Char"/>
    <w:basedOn w:val="DefaultParagraphFont"/>
    <w:link w:val="Quote"/>
    <w:uiPriority w:val="29"/>
    <w:rsid w:val="00B07E14"/>
    <w:rPr>
      <w:i/>
      <w:iCs/>
      <w:color w:val="404040" w:themeColor="text1" w:themeTint="BF"/>
    </w:rPr>
  </w:style>
  <w:style w:type="paragraph" w:styleId="ListParagraph">
    <w:name w:val="List Paragraph"/>
    <w:basedOn w:val="Normal"/>
    <w:uiPriority w:val="34"/>
    <w:qFormat/>
    <w:rsid w:val="00B07E14"/>
    <w:pPr>
      <w:ind w:left="720"/>
      <w:contextualSpacing/>
    </w:pPr>
  </w:style>
  <w:style w:type="character" w:styleId="IntenseEmphasis">
    <w:name w:val="Intense Emphasis"/>
    <w:basedOn w:val="DefaultParagraphFont"/>
    <w:uiPriority w:val="21"/>
    <w:qFormat/>
    <w:rsid w:val="00B07E14"/>
    <w:rPr>
      <w:i/>
      <w:iCs/>
      <w:color w:val="2F5496" w:themeColor="accent1" w:themeShade="BF"/>
    </w:rPr>
  </w:style>
  <w:style w:type="paragraph" w:styleId="IntenseQuote">
    <w:name w:val="Intense Quote"/>
    <w:basedOn w:val="Normal"/>
    <w:next w:val="Normal"/>
    <w:link w:val="IntenseQuoteChar"/>
    <w:uiPriority w:val="30"/>
    <w:qFormat/>
    <w:rsid w:val="00B07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7E14"/>
    <w:rPr>
      <w:i/>
      <w:iCs/>
      <w:color w:val="2F5496" w:themeColor="accent1" w:themeShade="BF"/>
    </w:rPr>
  </w:style>
  <w:style w:type="character" w:styleId="IntenseReference">
    <w:name w:val="Intense Reference"/>
    <w:basedOn w:val="DefaultParagraphFont"/>
    <w:uiPriority w:val="32"/>
    <w:qFormat/>
    <w:rsid w:val="00B07E14"/>
    <w:rPr>
      <w:b/>
      <w:bCs/>
      <w:smallCaps/>
      <w:color w:val="2F5496" w:themeColor="accent1" w:themeShade="BF"/>
      <w:spacing w:val="5"/>
    </w:rPr>
  </w:style>
  <w:style w:type="character" w:styleId="CommentReference">
    <w:name w:val="annotation reference"/>
    <w:basedOn w:val="DefaultParagraphFont"/>
    <w:uiPriority w:val="99"/>
    <w:semiHidden/>
    <w:unhideWhenUsed/>
    <w:rsid w:val="00B07E14"/>
    <w:rPr>
      <w:sz w:val="16"/>
      <w:szCs w:val="16"/>
    </w:rPr>
  </w:style>
  <w:style w:type="paragraph" w:styleId="CommentText">
    <w:name w:val="annotation text"/>
    <w:basedOn w:val="Normal"/>
    <w:link w:val="CommentTextChar"/>
    <w:uiPriority w:val="99"/>
    <w:unhideWhenUsed/>
    <w:rsid w:val="00B07E14"/>
    <w:pPr>
      <w:spacing w:line="240" w:lineRule="auto"/>
    </w:pPr>
    <w:rPr>
      <w:sz w:val="20"/>
      <w:szCs w:val="20"/>
    </w:rPr>
  </w:style>
  <w:style w:type="character" w:customStyle="1" w:styleId="CommentTextChar">
    <w:name w:val="Comment Text Char"/>
    <w:basedOn w:val="DefaultParagraphFont"/>
    <w:link w:val="CommentText"/>
    <w:uiPriority w:val="99"/>
    <w:rsid w:val="00B07E14"/>
    <w:rPr>
      <w:sz w:val="20"/>
      <w:szCs w:val="20"/>
    </w:rPr>
  </w:style>
  <w:style w:type="paragraph" w:styleId="CommentSubject">
    <w:name w:val="annotation subject"/>
    <w:basedOn w:val="CommentText"/>
    <w:next w:val="CommentText"/>
    <w:link w:val="CommentSubjectChar"/>
    <w:uiPriority w:val="99"/>
    <w:semiHidden/>
    <w:unhideWhenUsed/>
    <w:rsid w:val="006D25A8"/>
    <w:rPr>
      <w:b/>
      <w:bCs/>
    </w:rPr>
  </w:style>
  <w:style w:type="character" w:customStyle="1" w:styleId="CommentSubjectChar">
    <w:name w:val="Comment Subject Char"/>
    <w:basedOn w:val="CommentTextChar"/>
    <w:link w:val="CommentSubject"/>
    <w:uiPriority w:val="99"/>
    <w:semiHidden/>
    <w:rsid w:val="006D25A8"/>
    <w:rPr>
      <w:b/>
      <w:bCs/>
      <w:sz w:val="20"/>
      <w:szCs w:val="20"/>
    </w:rPr>
  </w:style>
  <w:style w:type="paragraph" w:styleId="Revision">
    <w:name w:val="Revision"/>
    <w:hidden/>
    <w:uiPriority w:val="99"/>
    <w:semiHidden/>
    <w:rsid w:val="00796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2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Umutcan Kara</dc:creator>
  <cp:keywords/>
  <dc:description/>
  <cp:lastModifiedBy>Hazal Yeşil</cp:lastModifiedBy>
  <cp:revision>8</cp:revision>
  <dcterms:created xsi:type="dcterms:W3CDTF">2025-04-04T15:36:00Z</dcterms:created>
  <dcterms:modified xsi:type="dcterms:W3CDTF">2025-08-20T11:43:00Z</dcterms:modified>
</cp:coreProperties>
</file>